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343C29">
        <w:trPr>
          <w:trHeight w:val="369"/>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C64B1B" w:rsidP="00EC56D0">
            <w:pPr>
              <w:jc w:val="right"/>
              <w:rPr>
                <w:rFonts w:cs="Arial"/>
                <w:szCs w:val="22"/>
              </w:rPr>
            </w:pPr>
            <w:r>
              <w:rPr>
                <w:rFonts w:cs="Arial"/>
                <w:szCs w:val="22"/>
              </w:rPr>
              <w:t xml:space="preserve">Протокол </w:t>
            </w:r>
            <w:r w:rsidR="001E1029" w:rsidRPr="00BA5AEC">
              <w:rPr>
                <w:rFonts w:cs="Arial"/>
                <w:szCs w:val="22"/>
              </w:rPr>
              <w:t>№ ______</w:t>
            </w:r>
            <w:r w:rsidR="00EC56D0">
              <w:rPr>
                <w:rFonts w:cs="Arial"/>
                <w:szCs w:val="22"/>
              </w:rPr>
              <w:t>28</w:t>
            </w:r>
            <w:r w:rsidR="001E1029" w:rsidRPr="00BA5AEC">
              <w:rPr>
                <w:rFonts w:cs="Arial"/>
                <w:szCs w:val="22"/>
              </w:rPr>
              <w:t>_______</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EC56D0" w:rsidP="00EC56D0">
            <w:pPr>
              <w:jc w:val="right"/>
              <w:rPr>
                <w:rFonts w:cs="Arial"/>
                <w:szCs w:val="22"/>
              </w:rPr>
            </w:pPr>
            <w:r>
              <w:rPr>
                <w:rFonts w:cs="Arial"/>
                <w:szCs w:val="22"/>
              </w:rPr>
              <w:t>«22</w:t>
            </w:r>
            <w:r w:rsidR="001E1029" w:rsidRPr="00BA5AEC">
              <w:rPr>
                <w:rFonts w:cs="Arial"/>
                <w:szCs w:val="22"/>
              </w:rPr>
              <w:t xml:space="preserve">» </w:t>
            </w:r>
            <w:r w:rsidR="00D20294">
              <w:rPr>
                <w:rFonts w:cs="Arial"/>
                <w:szCs w:val="22"/>
              </w:rPr>
              <w:t>декабря</w:t>
            </w:r>
            <w:r w:rsidR="00DF0730">
              <w:rPr>
                <w:rFonts w:cs="Arial"/>
                <w:szCs w:val="22"/>
              </w:rPr>
              <w:t xml:space="preserve"> </w:t>
            </w:r>
            <w:r w:rsidR="00751819">
              <w:rPr>
                <w:rFonts w:cs="Arial"/>
                <w:szCs w:val="22"/>
              </w:rPr>
              <w:t>2015</w:t>
            </w:r>
            <w:r w:rsidR="001E1029" w:rsidRPr="00BA5AEC">
              <w:rPr>
                <w:rFonts w:cs="Arial"/>
                <w:szCs w:val="22"/>
              </w:rPr>
              <w:t xml:space="preserve"> г.</w:t>
            </w:r>
          </w:p>
        </w:tc>
      </w:tr>
    </w:tbl>
    <w:p w:rsidR="001E1029" w:rsidRPr="00BA5AEC" w:rsidRDefault="001E1029" w:rsidP="001E1029">
      <w:pPr>
        <w:rPr>
          <w:rFonts w:cs="Arial"/>
          <w:vanish/>
          <w:szCs w:val="22"/>
        </w:rPr>
      </w:pPr>
    </w:p>
    <w:p w:rsidR="001E1029" w:rsidRPr="00F6521A" w:rsidRDefault="00F6521A" w:rsidP="001E1029">
      <w:pPr>
        <w:rPr>
          <w:rFonts w:cs="Arial"/>
          <w:szCs w:val="22"/>
        </w:rPr>
      </w:pPr>
      <w:r w:rsidRPr="00D82FCA">
        <w:rPr>
          <w:rFonts w:cs="Arial"/>
          <w:szCs w:val="22"/>
        </w:rPr>
        <w:t xml:space="preserve">ПДО № </w:t>
      </w:r>
      <w:r w:rsidR="00387D32" w:rsidRPr="00387D32">
        <w:rPr>
          <w:rFonts w:cs="Arial"/>
          <w:szCs w:val="22"/>
        </w:rPr>
        <w:t>256</w:t>
      </w:r>
      <w:r w:rsidRPr="00387D32">
        <w:rPr>
          <w:rFonts w:cs="Arial"/>
          <w:szCs w:val="22"/>
        </w:rPr>
        <w:t>Т</w:t>
      </w:r>
      <w:r w:rsidRPr="00D82FCA">
        <w:rPr>
          <w:rFonts w:cs="Arial"/>
          <w:szCs w:val="22"/>
        </w:rPr>
        <w:t xml:space="preserve">-СН-2015 от </w:t>
      </w:r>
      <w:r w:rsidR="00EC56D0">
        <w:rPr>
          <w:rFonts w:cs="Arial"/>
          <w:szCs w:val="22"/>
        </w:rPr>
        <w:t>22</w:t>
      </w:r>
      <w:r>
        <w:rPr>
          <w:rFonts w:cs="Arial"/>
          <w:szCs w:val="22"/>
        </w:rPr>
        <w:t xml:space="preserve"> декабря 2015 года</w:t>
      </w:r>
      <w:r w:rsidRPr="00F6521A">
        <w:rPr>
          <w:rFonts w:cs="Arial"/>
          <w:szCs w:val="22"/>
        </w:rPr>
        <w:t xml:space="preserve"> </w:t>
      </w:r>
    </w:p>
    <w:p w:rsidR="001E1029" w:rsidRPr="00BA5AEC" w:rsidRDefault="001E1029" w:rsidP="001E1029">
      <w:pPr>
        <w:jc w:val="both"/>
        <w:rPr>
          <w:rFonts w:cs="Arial"/>
          <w:szCs w:val="22"/>
        </w:rPr>
      </w:pPr>
    </w:p>
    <w:p w:rsidR="001E1029" w:rsidRPr="00BA5AEC" w:rsidRDefault="001E1029" w:rsidP="00132871">
      <w:pPr>
        <w:ind w:firstLine="720"/>
        <w:jc w:val="both"/>
        <w:rPr>
          <w:rFonts w:cs="Arial"/>
          <w:szCs w:val="22"/>
        </w:rPr>
      </w:pPr>
      <w:proofErr w:type="gramStart"/>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 на оказание услуг по </w:t>
      </w:r>
      <w:r w:rsidR="00751819" w:rsidRPr="00751819">
        <w:rPr>
          <w:rFonts w:cs="Arial"/>
          <w:szCs w:val="22"/>
        </w:rPr>
        <w:t>аудиторской проверке индивидуальной бухгалтерской отчетности, подготовленной в соответствии с требованиями законодательства Российской Федерации</w:t>
      </w:r>
      <w:r w:rsidR="005E7C35">
        <w:rPr>
          <w:rFonts w:cs="Arial"/>
          <w:szCs w:val="22"/>
        </w:rPr>
        <w:t>,</w:t>
      </w:r>
      <w:r w:rsidR="00751819" w:rsidRPr="00751819">
        <w:rPr>
          <w:rFonts w:cs="Arial"/>
          <w:szCs w:val="22"/>
        </w:rPr>
        <w:t xml:space="preserve"> и консолидированной финансовой отчетности, подготовленной в соответствии с Международными стандартами финансовой отчетности (далее – МСФО) </w:t>
      </w:r>
      <w:r w:rsidR="005E7C35">
        <w:rPr>
          <w:rFonts w:cs="Arial"/>
          <w:szCs w:val="22"/>
        </w:rPr>
        <w:t>и</w:t>
      </w:r>
      <w:r w:rsidR="00751819" w:rsidRPr="00751819">
        <w:rPr>
          <w:rFonts w:cs="Arial"/>
          <w:szCs w:val="22"/>
        </w:rPr>
        <w:t xml:space="preserve"> ежеквартальны</w:t>
      </w:r>
      <w:r w:rsidR="005E7C35">
        <w:rPr>
          <w:rFonts w:cs="Arial"/>
          <w:szCs w:val="22"/>
        </w:rPr>
        <w:t>х</w:t>
      </w:r>
      <w:r w:rsidR="00751819" w:rsidRPr="00751819">
        <w:rPr>
          <w:rFonts w:cs="Arial"/>
          <w:szCs w:val="22"/>
        </w:rPr>
        <w:t xml:space="preserve"> обзорны</w:t>
      </w:r>
      <w:r w:rsidR="005E7C35">
        <w:rPr>
          <w:rFonts w:cs="Arial"/>
          <w:szCs w:val="22"/>
        </w:rPr>
        <w:t>х</w:t>
      </w:r>
      <w:r w:rsidR="00751819" w:rsidRPr="00751819">
        <w:rPr>
          <w:rFonts w:cs="Arial"/>
          <w:szCs w:val="22"/>
        </w:rPr>
        <w:t xml:space="preserve"> провер</w:t>
      </w:r>
      <w:r w:rsidR="005E7C35">
        <w:rPr>
          <w:rFonts w:cs="Arial"/>
          <w:szCs w:val="22"/>
        </w:rPr>
        <w:t>ок</w:t>
      </w:r>
      <w:r w:rsidR="00751819" w:rsidRPr="00751819">
        <w:rPr>
          <w:rFonts w:cs="Arial"/>
          <w:szCs w:val="22"/>
        </w:rPr>
        <w:t xml:space="preserve"> консолидированной промежуточной сокращенной финансовой информации</w:t>
      </w:r>
      <w:r w:rsidR="005E7C35">
        <w:rPr>
          <w:rFonts w:cs="Arial"/>
          <w:szCs w:val="22"/>
        </w:rPr>
        <w:t xml:space="preserve">, а также </w:t>
      </w:r>
      <w:r w:rsidR="00751819" w:rsidRPr="00751819">
        <w:rPr>
          <w:rFonts w:cs="Arial"/>
          <w:szCs w:val="22"/>
        </w:rPr>
        <w:t>раскрытий</w:t>
      </w:r>
      <w:r w:rsidR="005E7C35">
        <w:rPr>
          <w:rFonts w:cs="Arial"/>
          <w:szCs w:val="22"/>
        </w:rPr>
        <w:t xml:space="preserve"> к ним</w:t>
      </w:r>
      <w:r w:rsidR="00751819" w:rsidRPr="00751819">
        <w:rPr>
          <w:rFonts w:cs="Arial"/>
          <w:szCs w:val="22"/>
        </w:rPr>
        <w:t>, подготовленным на русском и английском</w:t>
      </w:r>
      <w:proofErr w:type="gramEnd"/>
      <w:r w:rsidR="00751819" w:rsidRPr="00751819">
        <w:rPr>
          <w:rFonts w:cs="Arial"/>
          <w:szCs w:val="22"/>
        </w:rPr>
        <w:t xml:space="preserve"> </w:t>
      </w:r>
      <w:proofErr w:type="gramStart"/>
      <w:r w:rsidR="00751819" w:rsidRPr="00751819">
        <w:rPr>
          <w:rFonts w:cs="Arial"/>
          <w:szCs w:val="22"/>
        </w:rPr>
        <w:t>языках</w:t>
      </w:r>
      <w:proofErr w:type="gramEnd"/>
      <w:r w:rsidR="00751819" w:rsidRPr="00751819">
        <w:rPr>
          <w:rFonts w:cs="Arial"/>
          <w:szCs w:val="22"/>
        </w:rPr>
        <w:t xml:space="preserve"> в соответствии с МСФО</w:t>
      </w:r>
      <w:r w:rsidR="001227B8">
        <w:rPr>
          <w:rFonts w:cs="Arial"/>
          <w:szCs w:val="22"/>
        </w:rPr>
        <w:t>,</w:t>
      </w:r>
      <w:r w:rsidR="00182730">
        <w:rPr>
          <w:rFonts w:cs="Arial"/>
          <w:szCs w:val="22"/>
        </w:rPr>
        <w:t xml:space="preserve"> </w:t>
      </w:r>
      <w:r w:rsidR="001227B8" w:rsidRPr="00751819">
        <w:rPr>
          <w:rFonts w:cs="Arial"/>
          <w:szCs w:val="22"/>
        </w:rPr>
        <w:t xml:space="preserve">за период с </w:t>
      </w:r>
      <w:r w:rsidR="00132871">
        <w:rPr>
          <w:rFonts w:cs="Arial"/>
          <w:szCs w:val="22"/>
        </w:rPr>
        <w:br/>
      </w:r>
      <w:r w:rsidR="001227B8" w:rsidRPr="00751819">
        <w:rPr>
          <w:rFonts w:cs="Arial"/>
          <w:szCs w:val="22"/>
        </w:rPr>
        <w:t>1 января по 31 декабря 2016 года включительно</w:t>
      </w:r>
      <w:r w:rsidR="008D4707">
        <w:rPr>
          <w:rFonts w:cs="Arial"/>
          <w:szCs w:val="22"/>
        </w:rPr>
        <w:t>.</w:t>
      </w:r>
    </w:p>
    <w:p w:rsidR="00F20C3A" w:rsidRDefault="00F20C3A" w:rsidP="001E1029">
      <w:pPr>
        <w:ind w:firstLine="720"/>
        <w:jc w:val="both"/>
        <w:rPr>
          <w:rFonts w:cs="Arial"/>
          <w:szCs w:val="22"/>
        </w:rPr>
      </w:pPr>
      <w:r w:rsidRPr="008C6D56">
        <w:rPr>
          <w:rFonts w:cs="Arial"/>
        </w:rPr>
        <w:t>ОАО «НГК «</w:t>
      </w:r>
      <w:proofErr w:type="spellStart"/>
      <w:r w:rsidRPr="008C6D56">
        <w:rPr>
          <w:rFonts w:cs="Arial"/>
        </w:rPr>
        <w:t>Славнефть</w:t>
      </w:r>
      <w:proofErr w:type="spellEnd"/>
      <w:r w:rsidRPr="008C6D56">
        <w:rPr>
          <w:rFonts w:cs="Arial"/>
        </w:rPr>
        <w:t>» оставляет за собой право акцептовать любое из поступивших предложений, либо не акцептовать ни одно из них. Лот признается делимым. Компания будет рассматривать варианты как комплексного, так и раздельного оказания услуг. Комплексный - весь комплекс услуг оказывает крупная зарубежная аудиторская компания с безупречной репутацией (предпочтительно – одна из компаний «большой четверки»); раздельный - аудит консолидированной финансовой отчетности и обзорные проверки ежеквартальной промежуточной сокращенной консолидированной финансовой информации, подготовленной в соответствии с МСФО – крупная зарубежная аудиторская компания с безупречной репутацией (предпочтительно – одна из компаний «большой четверки»), аудит ежегодной индивидуальной бухгалтерской отчетности, подготовленной в соответствии с РПБУ, Компании и ключевых дочерних обществ – отечественная аудиторская компания.</w:t>
      </w:r>
    </w:p>
    <w:p w:rsidR="00641D69"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w:t>
      </w:r>
      <w:r w:rsidR="00CC60DB">
        <w:rPr>
          <w:rFonts w:cs="Arial"/>
          <w:szCs w:val="22"/>
        </w:rPr>
        <w:t xml:space="preserve">ий к предмету оферты (форма 2) </w:t>
      </w:r>
      <w:r w:rsidRPr="00BA5AEC">
        <w:rPr>
          <w:rFonts w:cs="Arial"/>
          <w:szCs w:val="22"/>
        </w:rPr>
        <w:t>наименьшая цена</w:t>
      </w:r>
      <w:r w:rsidR="00641D69">
        <w:rPr>
          <w:rFonts w:cs="Arial"/>
          <w:szCs w:val="22"/>
        </w:rPr>
        <w:t>.</w:t>
      </w:r>
      <w:r w:rsidRPr="00BA5AEC">
        <w:rPr>
          <w:rFonts w:cs="Arial"/>
          <w:szCs w:val="22"/>
        </w:rPr>
        <w:t xml:space="preserve"> </w:t>
      </w:r>
    </w:p>
    <w:p w:rsidR="000B1AA6" w:rsidRPr="00D82FCA" w:rsidRDefault="000B1AA6" w:rsidP="000B1AA6">
      <w:pPr>
        <w:ind w:firstLine="720"/>
        <w:jc w:val="both"/>
        <w:rPr>
          <w:rFonts w:cs="Arial"/>
          <w:szCs w:val="22"/>
        </w:rPr>
      </w:pPr>
      <w:r w:rsidRPr="00D82FCA">
        <w:rPr>
          <w:rFonts w:cs="Arial"/>
          <w:szCs w:val="22"/>
        </w:rPr>
        <w:t xml:space="preserve">Оферта может быть представлена на часть номенклатуры услуг </w:t>
      </w:r>
      <w:proofErr w:type="gramStart"/>
      <w:r w:rsidRPr="00D82FCA">
        <w:rPr>
          <w:rFonts w:cs="Arial"/>
          <w:szCs w:val="22"/>
        </w:rPr>
        <w:t>из</w:t>
      </w:r>
      <w:proofErr w:type="gramEnd"/>
      <w:r w:rsidRPr="00D82FCA">
        <w:rPr>
          <w:rFonts w:cs="Arial"/>
          <w:szCs w:val="22"/>
        </w:rPr>
        <w:t xml:space="preserve"> указанных в ТЗ. Компания допускает акцепт в отношении только одной позиции из Таблицы цен (лот № 1 – в случае к</w:t>
      </w:r>
      <w:r>
        <w:rPr>
          <w:rFonts w:cs="Arial"/>
          <w:szCs w:val="22"/>
        </w:rPr>
        <w:t xml:space="preserve">омплексного варианта, лот № 2.1 и 2.2 </w:t>
      </w:r>
      <w:r w:rsidRPr="00D82FCA">
        <w:rPr>
          <w:rFonts w:cs="Arial"/>
          <w:szCs w:val="22"/>
        </w:rPr>
        <w:t>– в случае раздельного варианта).</w:t>
      </w:r>
    </w:p>
    <w:p w:rsidR="001E1029" w:rsidRPr="00BA5AEC" w:rsidRDefault="001E1029" w:rsidP="001E1029">
      <w:pPr>
        <w:ind w:firstLine="720"/>
        <w:jc w:val="both"/>
        <w:rPr>
          <w:rFonts w:cs="Arial"/>
          <w:szCs w:val="22"/>
        </w:rPr>
      </w:pPr>
      <w:r w:rsidRPr="00BA5AEC">
        <w:rPr>
          <w:rFonts w:cs="Arial"/>
          <w:szCs w:val="22"/>
        </w:rPr>
        <w:t>Общество рассмотрит проект договора, пр</w:t>
      </w:r>
      <w:r w:rsidR="00C96359">
        <w:rPr>
          <w:rFonts w:cs="Arial"/>
          <w:szCs w:val="22"/>
        </w:rPr>
        <w:t>едложенный участником закупки.</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BA5AEC" w:rsidRDefault="001E1029" w:rsidP="001E1029">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 xml:space="preserve">Если участник закупки не предоставит улучшенную коммерческую часть оферты и/или откажется от участия в </w:t>
      </w:r>
      <w:r w:rsidRPr="00BA5AEC">
        <w:lastRenderedPageBreak/>
        <w:t>коммерческих переговорах, действующей будет считаться последняя из поданных им коммерческая часть оферты.</w:t>
      </w:r>
      <w:proofErr w:type="gramEnd"/>
    </w:p>
    <w:p w:rsidR="001E1029" w:rsidRPr="00BA5AEC" w:rsidRDefault="001E1029" w:rsidP="001E1029">
      <w:pPr>
        <w:pStyle w:val="a"/>
        <w:numPr>
          <w:ilvl w:val="0"/>
          <w:numId w:val="0"/>
        </w:numPr>
        <w:tabs>
          <w:tab w:val="left" w:pos="284"/>
        </w:tabs>
        <w:ind w:firstLine="709"/>
      </w:pPr>
      <w:r w:rsidRPr="00BA5708">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A5708">
        <w:t>поданных</w:t>
      </w:r>
      <w:proofErr w:type="gramEnd"/>
      <w:r w:rsidRPr="00BA5708">
        <w:t xml:space="preserve"> участником зак</w:t>
      </w:r>
      <w:r w:rsidR="00BA5708">
        <w:t>упки коммерческая часть оферты</w:t>
      </w:r>
      <w:r w:rsidRPr="00BA5708">
        <w:t>.</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2C4578" w:rsidRPr="002C4578">
        <w:rPr>
          <w:rFonts w:cs="Arial"/>
          <w:szCs w:val="22"/>
        </w:rPr>
        <w:t>30 марта 2016</w:t>
      </w:r>
      <w:r w:rsidRPr="00BA5AEC">
        <w:rPr>
          <w:rFonts w:cs="Arial"/>
          <w:szCs w:val="22"/>
        </w:rPr>
        <w:t xml:space="preserve"> включительно,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ind w:firstLine="720"/>
        <w:jc w:val="both"/>
        <w:rPr>
          <w:rFonts w:cs="Arial"/>
          <w:szCs w:val="22"/>
        </w:rPr>
      </w:pPr>
      <w:r w:rsidRPr="00BA5AEC">
        <w:rPr>
          <w:rFonts w:cs="Arial"/>
          <w:szCs w:val="22"/>
        </w:rPr>
        <w:t>техническая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 xml:space="preserve">Подписанный проект договора, предложенный участником </w:t>
      </w:r>
      <w:r w:rsidR="00734B0A">
        <w:rPr>
          <w:rFonts w:cs="Arial"/>
          <w:szCs w:val="22"/>
        </w:rPr>
        <w:t>закупки, без указания стоимости</w:t>
      </w:r>
      <w:r w:rsidRPr="00BA5AEC">
        <w:rPr>
          <w:rFonts w:cs="Arial"/>
          <w:szCs w:val="22"/>
        </w:rPr>
        <w:t>;</w:t>
      </w:r>
    </w:p>
    <w:p w:rsidR="001E1029" w:rsidRPr="00BA5AEC" w:rsidRDefault="007D586F" w:rsidP="001E1029">
      <w:pPr>
        <w:pStyle w:val="a6"/>
        <w:numPr>
          <w:ilvl w:val="0"/>
          <w:numId w:val="2"/>
        </w:numPr>
        <w:tabs>
          <w:tab w:val="left" w:pos="1418"/>
        </w:tabs>
        <w:ind w:left="1418" w:hanging="341"/>
        <w:contextualSpacing w:val="0"/>
        <w:jc w:val="both"/>
        <w:rPr>
          <w:rFonts w:cs="Arial"/>
          <w:szCs w:val="22"/>
        </w:rPr>
      </w:pPr>
      <w:proofErr w:type="gramStart"/>
      <w:r>
        <w:rPr>
          <w:rFonts w:cs="Arial"/>
          <w:szCs w:val="22"/>
        </w:rPr>
        <w:t>Г</w:t>
      </w:r>
      <w:r w:rsidR="00AC62CE">
        <w:rPr>
          <w:rFonts w:cs="Arial"/>
          <w:szCs w:val="22"/>
        </w:rPr>
        <w:t>рафик оказания услуг</w:t>
      </w:r>
      <w:r>
        <w:rPr>
          <w:rFonts w:cs="Arial"/>
          <w:szCs w:val="22"/>
        </w:rPr>
        <w:t>, подписанный</w:t>
      </w:r>
      <w:r w:rsidR="001E1029" w:rsidRPr="00BA5AEC">
        <w:rPr>
          <w:rFonts w:cs="Arial"/>
          <w:szCs w:val="22"/>
        </w:rPr>
        <w:t xml:space="preserve"> уполномоченным лицом и завер</w:t>
      </w:r>
      <w:r>
        <w:rPr>
          <w:rFonts w:cs="Arial"/>
          <w:szCs w:val="22"/>
        </w:rPr>
        <w:t>енная печатью участника закупки</w:t>
      </w:r>
      <w:r w:rsidR="001E1029" w:rsidRPr="00BA5AEC">
        <w:rPr>
          <w:rFonts w:cs="Arial"/>
          <w:szCs w:val="22"/>
        </w:rPr>
        <w:t>;</w:t>
      </w:r>
      <w:proofErr w:type="gramEnd"/>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1E1029" w:rsidRPr="00C96359" w:rsidRDefault="00C96359" w:rsidP="001E1029">
      <w:pPr>
        <w:pStyle w:val="a6"/>
        <w:numPr>
          <w:ilvl w:val="0"/>
          <w:numId w:val="2"/>
        </w:numPr>
        <w:tabs>
          <w:tab w:val="left" w:pos="1418"/>
        </w:tabs>
        <w:ind w:left="1418" w:hanging="341"/>
        <w:contextualSpacing w:val="0"/>
        <w:jc w:val="both"/>
        <w:rPr>
          <w:rFonts w:cs="Arial"/>
          <w:szCs w:val="22"/>
        </w:rPr>
      </w:pPr>
      <w:r w:rsidRPr="00C96359">
        <w:rPr>
          <w:rFonts w:cs="Arial"/>
          <w:szCs w:val="22"/>
        </w:rPr>
        <w:t xml:space="preserve"> </w:t>
      </w:r>
      <w:r w:rsidR="001E1029" w:rsidRPr="00C96359">
        <w:rPr>
          <w:rFonts w:cs="Arial"/>
          <w:szCs w:val="22"/>
        </w:rPr>
        <w:t xml:space="preserve">Подтверждающие документы в соответствии с требованиями формы 2. </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20"/>
        <w:jc w:val="both"/>
        <w:rPr>
          <w:rFonts w:cs="Arial"/>
          <w:szCs w:val="22"/>
        </w:rPr>
      </w:pPr>
      <w:r w:rsidRPr="00BA5AEC">
        <w:rPr>
          <w:rFonts w:cs="Arial"/>
          <w:szCs w:val="22"/>
        </w:rPr>
        <w:t>коммерческая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A02B9E" w:rsidRDefault="001E1029" w:rsidP="001E1029">
      <w:pPr>
        <w:ind w:firstLine="708"/>
        <w:jc w:val="both"/>
        <w:rPr>
          <w:rFonts w:cs="Arial"/>
          <w:szCs w:val="22"/>
        </w:rPr>
      </w:pPr>
      <w:r w:rsidRPr="00BA5AEC">
        <w:rPr>
          <w:rFonts w:cs="Arial"/>
          <w:szCs w:val="22"/>
        </w:rPr>
        <w:t xml:space="preserve">Все суммы денежных средств в оферте и приложениях к ней должны быть выражены в российских рублях. </w:t>
      </w:r>
    </w:p>
    <w:p w:rsidR="001E1029" w:rsidRPr="00BA5AEC" w:rsidRDefault="001E1029" w:rsidP="001E1029">
      <w:pPr>
        <w:ind w:firstLine="708"/>
        <w:jc w:val="both"/>
        <w:rPr>
          <w:rFonts w:cs="Arial"/>
          <w:szCs w:val="22"/>
        </w:rPr>
      </w:pPr>
      <w:r w:rsidRPr="00BA5AEC">
        <w:rPr>
          <w:rFonts w:cs="Arial"/>
          <w:szCs w:val="22"/>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&lt;номер ПДО&gt; </w:t>
      </w:r>
      <w:proofErr w:type="gramStart"/>
      <w:r w:rsidRPr="00BA5AEC">
        <w:rPr>
          <w:rFonts w:cs="Arial"/>
          <w:szCs w:val="22"/>
        </w:rPr>
        <w:t>от</w:t>
      </w:r>
      <w:proofErr w:type="gramEnd"/>
      <w:r w:rsidRPr="00BA5AEC">
        <w:rPr>
          <w:rFonts w:cs="Arial"/>
          <w:szCs w:val="22"/>
        </w:rPr>
        <w:t xml:space="preserve"> &lt;дата ПДО&gt;».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5546B8" w:rsidRDefault="001E1029" w:rsidP="005546B8">
      <w:pPr>
        <w:pStyle w:val="a6"/>
        <w:widowControl w:val="0"/>
        <w:numPr>
          <w:ilvl w:val="0"/>
          <w:numId w:val="2"/>
        </w:numPr>
        <w:overflowPunct w:val="0"/>
        <w:autoSpaceDE w:val="0"/>
        <w:autoSpaceDN w:val="0"/>
        <w:adjustRightInd w:val="0"/>
        <w:ind w:left="1134" w:hanging="425"/>
        <w:contextualSpacing w:val="0"/>
        <w:jc w:val="both"/>
        <w:rPr>
          <w:rFonts w:cs="Arial"/>
          <w:szCs w:val="22"/>
        </w:rPr>
      </w:pPr>
      <w:r w:rsidRPr="005546B8">
        <w:rPr>
          <w:rFonts w:cs="Arial"/>
          <w:szCs w:val="22"/>
        </w:rPr>
        <w:t xml:space="preserve">четвертый  конверт с надписью «Коммерческая часть» (с пометкой «Копия»), содержащий копии документов, находящихся в третьем конверте.&gt;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BA5AEC"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BA5AEC">
        <w:rPr>
          <w:rFonts w:cs="Arial"/>
          <w:szCs w:val="22"/>
        </w:rPr>
        <w:t>экспресс-почтой</w:t>
      </w:r>
      <w:proofErr w:type="gramEnd"/>
      <w:r w:rsidRPr="00BA5AEC">
        <w:rPr>
          <w:rFonts w:cs="Arial"/>
          <w:szCs w:val="22"/>
        </w:rPr>
        <w:t xml:space="preserve"> или заказным письмом с увед</w:t>
      </w:r>
      <w:r w:rsidR="00C96359">
        <w:rPr>
          <w:rFonts w:cs="Arial"/>
          <w:szCs w:val="22"/>
        </w:rPr>
        <w:t xml:space="preserve">омлением о вручении по адресу: </w:t>
      </w:r>
      <w:r w:rsidR="00C96359" w:rsidRPr="00D82FCA">
        <w:rPr>
          <w:rFonts w:cs="Arial"/>
          <w:szCs w:val="22"/>
        </w:rPr>
        <w:t>125047</w:t>
      </w:r>
      <w:r w:rsidR="00C96359">
        <w:rPr>
          <w:rFonts w:cs="Arial"/>
          <w:szCs w:val="22"/>
        </w:rPr>
        <w:t>, Москва, 4-й Лесной пер., д.4</w:t>
      </w:r>
      <w:r w:rsidRPr="00BA5AEC">
        <w:rPr>
          <w:rFonts w:cs="Arial"/>
          <w:szCs w:val="22"/>
        </w:rPr>
        <w:t>.</w:t>
      </w:r>
    </w:p>
    <w:p w:rsidR="001E1029" w:rsidRPr="00BA5AEC" w:rsidRDefault="001E1029" w:rsidP="001E1029">
      <w:pPr>
        <w:ind w:left="708"/>
        <w:jc w:val="both"/>
        <w:rPr>
          <w:rFonts w:cs="Arial"/>
          <w:b/>
          <w:szCs w:val="22"/>
        </w:rPr>
      </w:pPr>
      <w:r w:rsidRPr="00BA5AEC">
        <w:rPr>
          <w:rFonts w:cs="Arial"/>
          <w:b/>
          <w:szCs w:val="22"/>
        </w:rPr>
        <w:t>Начало приема оферт – «</w:t>
      </w:r>
      <w:r w:rsidR="00EC56D0">
        <w:rPr>
          <w:rFonts w:cs="Arial"/>
          <w:b/>
          <w:szCs w:val="22"/>
        </w:rPr>
        <w:t>23</w:t>
      </w:r>
      <w:r w:rsidRPr="00BA5AEC">
        <w:rPr>
          <w:rFonts w:cs="Arial"/>
          <w:b/>
          <w:szCs w:val="22"/>
        </w:rPr>
        <w:t xml:space="preserve">» </w:t>
      </w:r>
      <w:r w:rsidR="00F6185D">
        <w:rPr>
          <w:rFonts w:cs="Arial"/>
          <w:b/>
          <w:szCs w:val="22"/>
        </w:rPr>
        <w:t>декабря</w:t>
      </w:r>
      <w:r w:rsidRPr="00BA5AEC">
        <w:rPr>
          <w:rFonts w:cs="Arial"/>
          <w:b/>
          <w:szCs w:val="22"/>
        </w:rPr>
        <w:t xml:space="preserve"> </w:t>
      </w:r>
      <w:r w:rsidR="0052282E">
        <w:rPr>
          <w:rFonts w:cs="Arial"/>
          <w:b/>
          <w:szCs w:val="22"/>
        </w:rPr>
        <w:t>2015</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EC56D0">
        <w:rPr>
          <w:rFonts w:cs="Arial"/>
          <w:b/>
          <w:szCs w:val="22"/>
        </w:rPr>
        <w:t>18</w:t>
      </w:r>
      <w:r w:rsidRPr="00BA5AEC">
        <w:rPr>
          <w:rFonts w:cs="Arial"/>
          <w:b/>
          <w:szCs w:val="22"/>
        </w:rPr>
        <w:t>:</w:t>
      </w:r>
      <w:r w:rsidR="00EC56D0">
        <w:rPr>
          <w:rFonts w:cs="Arial"/>
          <w:b/>
          <w:szCs w:val="22"/>
        </w:rPr>
        <w:t>00</w:t>
      </w:r>
      <w:r w:rsidRPr="00BA5AEC">
        <w:rPr>
          <w:rFonts w:cs="Arial"/>
          <w:b/>
          <w:szCs w:val="22"/>
        </w:rPr>
        <w:t xml:space="preserve"> «</w:t>
      </w:r>
      <w:r w:rsidR="00EC56D0">
        <w:rPr>
          <w:rFonts w:cs="Arial"/>
          <w:b/>
          <w:szCs w:val="22"/>
        </w:rPr>
        <w:t>14</w:t>
      </w:r>
      <w:r w:rsidRPr="00BA5AEC">
        <w:rPr>
          <w:rFonts w:cs="Arial"/>
          <w:b/>
          <w:szCs w:val="22"/>
        </w:rPr>
        <w:t xml:space="preserve">» </w:t>
      </w:r>
      <w:r w:rsidR="00EC56D0">
        <w:rPr>
          <w:rFonts w:cs="Arial"/>
          <w:b/>
          <w:szCs w:val="22"/>
        </w:rPr>
        <w:t>января</w:t>
      </w:r>
      <w:r w:rsidR="002E71CA">
        <w:rPr>
          <w:rFonts w:cs="Arial"/>
          <w:b/>
          <w:szCs w:val="22"/>
        </w:rPr>
        <w:t xml:space="preserve"> 201</w:t>
      </w:r>
      <w:r w:rsidR="00EC56D0">
        <w:rPr>
          <w:rFonts w:cs="Arial"/>
          <w:b/>
          <w:szCs w:val="22"/>
        </w:rPr>
        <w:t>6</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Срок для определения победителя – до </w:t>
      </w:r>
      <w:r w:rsidR="00FE75E7" w:rsidRPr="00D82FCA">
        <w:rPr>
          <w:rFonts w:cs="Arial"/>
          <w:b/>
          <w:szCs w:val="22"/>
        </w:rPr>
        <w:t>«</w:t>
      </w:r>
      <w:r w:rsidR="00FE75E7">
        <w:rPr>
          <w:rFonts w:cs="Arial"/>
          <w:b/>
          <w:szCs w:val="22"/>
        </w:rPr>
        <w:t>30</w:t>
      </w:r>
      <w:r w:rsidR="00FE75E7" w:rsidRPr="00D82FCA">
        <w:rPr>
          <w:rFonts w:cs="Arial"/>
          <w:b/>
          <w:szCs w:val="22"/>
        </w:rPr>
        <w:t>»</w:t>
      </w:r>
      <w:r w:rsidR="00FE75E7">
        <w:rPr>
          <w:rFonts w:cs="Arial"/>
          <w:b/>
          <w:szCs w:val="22"/>
        </w:rPr>
        <w:t xml:space="preserve"> марта 201</w:t>
      </w:r>
      <w:r w:rsidR="00D23D08">
        <w:rPr>
          <w:rFonts w:cs="Arial"/>
          <w:b/>
          <w:szCs w:val="22"/>
        </w:rPr>
        <w:t>6</w:t>
      </w:r>
      <w:r w:rsidR="00FE75E7" w:rsidRPr="00D82FCA">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EC56D0">
        <w:rPr>
          <w:rFonts w:cs="Arial"/>
          <w:szCs w:val="22"/>
        </w:rPr>
        <w:t>11</w:t>
      </w:r>
      <w:r w:rsidRPr="00BA5AEC">
        <w:rPr>
          <w:rFonts w:cs="Arial"/>
          <w:szCs w:val="22"/>
        </w:rPr>
        <w:t xml:space="preserve">» </w:t>
      </w:r>
      <w:r w:rsidR="00EC56D0">
        <w:rPr>
          <w:rFonts w:cs="Arial"/>
          <w:szCs w:val="22"/>
        </w:rPr>
        <w:t>января 2016</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387D32" w:rsidRDefault="00387D32" w:rsidP="001E1029">
      <w:pPr>
        <w:ind w:firstLine="708"/>
        <w:jc w:val="both"/>
        <w:rPr>
          <w:rFonts w:cs="Arial"/>
          <w:szCs w:val="22"/>
        </w:rPr>
      </w:pPr>
      <w:proofErr w:type="spellStart"/>
      <w:r w:rsidRPr="00D82FCA">
        <w:rPr>
          <w:rFonts w:cs="Arial"/>
          <w:szCs w:val="22"/>
        </w:rPr>
        <w:t>Абдиева</w:t>
      </w:r>
      <w:proofErr w:type="spellEnd"/>
      <w:r w:rsidRPr="00D82FCA">
        <w:rPr>
          <w:rFonts w:cs="Arial"/>
          <w:szCs w:val="22"/>
        </w:rPr>
        <w:t xml:space="preserve"> </w:t>
      </w:r>
      <w:proofErr w:type="spellStart"/>
      <w:r w:rsidRPr="00D82FCA">
        <w:rPr>
          <w:rFonts w:cs="Arial"/>
          <w:szCs w:val="22"/>
        </w:rPr>
        <w:t>Аделя</w:t>
      </w:r>
      <w:proofErr w:type="spellEnd"/>
      <w:r w:rsidRPr="00D82FCA">
        <w:rPr>
          <w:rFonts w:cs="Arial"/>
          <w:szCs w:val="22"/>
        </w:rPr>
        <w:t xml:space="preserve"> </w:t>
      </w:r>
      <w:proofErr w:type="spellStart"/>
      <w:r w:rsidRPr="00D82FCA">
        <w:rPr>
          <w:rFonts w:cs="Arial"/>
          <w:szCs w:val="22"/>
        </w:rPr>
        <w:t>Шавкатовна</w:t>
      </w:r>
      <w:proofErr w:type="spellEnd"/>
      <w:r w:rsidRPr="00D82FCA">
        <w:rPr>
          <w:rFonts w:cs="Arial"/>
          <w:szCs w:val="22"/>
        </w:rPr>
        <w:t>, тел (495) 777-72-96, факс (495) 787-82-30</w:t>
      </w:r>
      <w:r>
        <w:rPr>
          <w:rFonts w:cs="Arial"/>
          <w:szCs w:val="22"/>
        </w:rPr>
        <w:t xml:space="preserve"> </w:t>
      </w:r>
    </w:p>
    <w:p w:rsidR="001E1029" w:rsidRPr="00582FFC" w:rsidRDefault="00387D32" w:rsidP="001E1029">
      <w:pPr>
        <w:ind w:firstLine="708"/>
        <w:jc w:val="both"/>
        <w:rPr>
          <w:rFonts w:cs="Arial"/>
          <w:szCs w:val="22"/>
        </w:rPr>
      </w:pPr>
      <w:proofErr w:type="gramStart"/>
      <w:r w:rsidRPr="00D82FCA">
        <w:rPr>
          <w:rFonts w:cs="Arial"/>
          <w:szCs w:val="22"/>
          <w:lang w:val="en-US"/>
        </w:rPr>
        <w:lastRenderedPageBreak/>
        <w:t>e</w:t>
      </w:r>
      <w:r w:rsidRPr="00582FFC">
        <w:rPr>
          <w:rFonts w:cs="Arial"/>
          <w:szCs w:val="22"/>
        </w:rPr>
        <w:t>-</w:t>
      </w:r>
      <w:r w:rsidRPr="00D82FCA">
        <w:rPr>
          <w:rFonts w:cs="Arial"/>
          <w:szCs w:val="22"/>
          <w:lang w:val="en-US"/>
        </w:rPr>
        <w:t>mail</w:t>
      </w:r>
      <w:proofErr w:type="gramEnd"/>
      <w:r w:rsidRPr="00582FFC">
        <w:rPr>
          <w:rFonts w:cs="Arial"/>
          <w:szCs w:val="22"/>
        </w:rPr>
        <w:t xml:space="preserve">: </w:t>
      </w:r>
      <w:hyperlink r:id="rId8" w:history="1">
        <w:r w:rsidRPr="005E252F">
          <w:rPr>
            <w:rStyle w:val="a8"/>
            <w:rFonts w:cs="Arial"/>
            <w:szCs w:val="22"/>
            <w:lang w:val="en-US"/>
          </w:rPr>
          <w:t>AbdiyevaASh</w:t>
        </w:r>
        <w:r w:rsidRPr="00582FFC">
          <w:rPr>
            <w:rStyle w:val="a8"/>
            <w:rFonts w:cs="Arial"/>
            <w:szCs w:val="22"/>
          </w:rPr>
          <w:t>@</w:t>
        </w:r>
        <w:r w:rsidRPr="005E252F">
          <w:rPr>
            <w:rStyle w:val="a8"/>
            <w:rFonts w:cs="Arial"/>
            <w:szCs w:val="22"/>
            <w:lang w:val="en-US"/>
          </w:rPr>
          <w:t>slavneft</w:t>
        </w:r>
        <w:r w:rsidRPr="00582FFC">
          <w:rPr>
            <w:rStyle w:val="a8"/>
            <w:rFonts w:cs="Arial"/>
            <w:szCs w:val="22"/>
          </w:rPr>
          <w:t>.</w:t>
        </w:r>
        <w:proofErr w:type="spellStart"/>
        <w:r w:rsidRPr="005E252F">
          <w:rPr>
            <w:rStyle w:val="a8"/>
            <w:rFonts w:cs="Arial"/>
            <w:szCs w:val="22"/>
            <w:lang w:val="en-US"/>
          </w:rPr>
          <w:t>ru</w:t>
        </w:r>
        <w:proofErr w:type="spellEnd"/>
      </w:hyperlink>
      <w:r w:rsidRPr="00582FFC">
        <w:rPr>
          <w:rFonts w:cs="Arial"/>
          <w:szCs w:val="22"/>
        </w:rPr>
        <w:t xml:space="preserve"> </w:t>
      </w:r>
      <w:r w:rsidR="001E1029" w:rsidRPr="00582FFC">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3D0AC1" w:rsidRPr="00D82FCA" w:rsidRDefault="003D0AC1" w:rsidP="003D0AC1">
      <w:pPr>
        <w:ind w:firstLine="708"/>
        <w:jc w:val="both"/>
        <w:rPr>
          <w:rFonts w:cs="Arial"/>
          <w:szCs w:val="22"/>
        </w:rPr>
      </w:pPr>
      <w:r w:rsidRPr="00D82FCA">
        <w:rPr>
          <w:rFonts w:cs="Arial"/>
          <w:szCs w:val="22"/>
        </w:rPr>
        <w:t>Марфина Марина Александровна, тел. (495) 787-82-54, факс (495) 777-73-87</w:t>
      </w:r>
    </w:p>
    <w:p w:rsidR="003D0AC1" w:rsidRPr="00D82FCA" w:rsidRDefault="003D0AC1" w:rsidP="003D0AC1">
      <w:pPr>
        <w:ind w:firstLine="708"/>
        <w:jc w:val="both"/>
        <w:rPr>
          <w:rFonts w:cs="Arial"/>
          <w:szCs w:val="22"/>
        </w:rPr>
      </w:pPr>
      <w:r w:rsidRPr="00EF3623">
        <w:rPr>
          <w:rFonts w:cs="Arial"/>
          <w:szCs w:val="22"/>
        </w:rPr>
        <w:t>e-</w:t>
      </w:r>
      <w:proofErr w:type="spellStart"/>
      <w:r w:rsidRPr="00EF3623">
        <w:rPr>
          <w:rFonts w:cs="Arial"/>
          <w:szCs w:val="22"/>
        </w:rPr>
        <w:t>mail</w:t>
      </w:r>
      <w:proofErr w:type="spellEnd"/>
      <w:r w:rsidRPr="00EF3623">
        <w:rPr>
          <w:rFonts w:cs="Arial"/>
          <w:szCs w:val="22"/>
        </w:rPr>
        <w:t>: tender@slavneft.ru</w:t>
      </w:r>
    </w:p>
    <w:p w:rsidR="003D0AC1" w:rsidRDefault="003D0AC1"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w:t>
      </w:r>
      <w:r w:rsidR="00582FFC">
        <w:rPr>
          <w:rFonts w:cs="Arial"/>
          <w:szCs w:val="22"/>
        </w:rPr>
        <w:t xml:space="preserve"> </w:t>
      </w:r>
      <w:hyperlink r:id="rId9" w:history="1">
        <w:r w:rsidR="007D586F" w:rsidRPr="00BA245C">
          <w:rPr>
            <w:rStyle w:val="a8"/>
            <w:rFonts w:cs="Arial"/>
            <w:szCs w:val="22"/>
          </w:rPr>
          <w:t>http://www.slavneft.ru/supplier/procurement/</w:t>
        </w:r>
      </w:hyperlink>
      <w:r w:rsidR="007D586F">
        <w:rPr>
          <w:rFonts w:cs="Arial"/>
          <w:szCs w:val="22"/>
        </w:rPr>
        <w:t xml:space="preserve"> .</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2039F0" w:rsidRDefault="001E1029" w:rsidP="001E1029">
      <w:pPr>
        <w:ind w:firstLine="708"/>
        <w:jc w:val="both"/>
        <w:rPr>
          <w:rStyle w:val="a8"/>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w:t>
      </w:r>
      <w:r w:rsidR="003D0AC1">
        <w:rPr>
          <w:rFonts w:cs="Arial"/>
          <w:szCs w:val="22"/>
        </w:rPr>
        <w:t xml:space="preserve"> правилами, размещенными на  </w:t>
      </w:r>
      <w:hyperlink r:id="rId10" w:history="1">
        <w:r w:rsidR="003D0AC1" w:rsidRPr="002039F0">
          <w:rPr>
            <w:rStyle w:val="a8"/>
            <w:rFonts w:cs="Arial"/>
            <w:szCs w:val="22"/>
          </w:rPr>
          <w:t>http://www.slavneft.ru/supplier/accreditation/</w:t>
        </w:r>
      </w:hyperlink>
      <w:r w:rsidRPr="002039F0">
        <w:rPr>
          <w:rStyle w:val="a8"/>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BA5AEC" w:rsidRDefault="001E1029" w:rsidP="001E1029">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proofErr w:type="gramStart"/>
      <w:r w:rsidRPr="00BA5AEC">
        <w:rPr>
          <w:rFonts w:cs="Arial"/>
          <w:szCs w:val="22"/>
        </w:rPr>
        <w:t>на  &lt;указывается</w:t>
      </w:r>
      <w:proofErr w:type="gramEnd"/>
      <w:r w:rsidRPr="00BA5AEC">
        <w:rPr>
          <w:rFonts w:cs="Arial"/>
          <w:szCs w:val="22"/>
        </w:rPr>
        <w:t xml:space="preserve"> раздел интернет-сайта Общества&gt;.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 xml:space="preserve">Жалоба в письменном виде направляется в Тендерный комитет Общества по адресу </w:t>
      </w:r>
      <w:r w:rsidR="00FE75E7" w:rsidRPr="00D82FCA">
        <w:rPr>
          <w:rFonts w:cs="Arial"/>
          <w:szCs w:val="22"/>
        </w:rPr>
        <w:t>12504</w:t>
      </w:r>
      <w:r w:rsidR="00FE75E7">
        <w:rPr>
          <w:rFonts w:cs="Arial"/>
          <w:szCs w:val="22"/>
        </w:rPr>
        <w:t>7, Москва, 4-й Лесной пер., д.4</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1E1029" w:rsidRPr="00BA5AEC" w:rsidRDefault="001E1029" w:rsidP="001E1029"/>
    <w:p w:rsidR="001E1029" w:rsidRPr="00BA5AEC" w:rsidRDefault="001E1029" w:rsidP="001E1029">
      <w:r w:rsidRPr="00BA5AEC">
        <w:t xml:space="preserve">Перечень документов в составе Предложения делать оферты № </w:t>
      </w:r>
      <w:r w:rsidR="00C80698" w:rsidRPr="00387D32">
        <w:rPr>
          <w:rFonts w:cs="Arial"/>
          <w:szCs w:val="22"/>
        </w:rPr>
        <w:t>256Т</w:t>
      </w:r>
      <w:r w:rsidR="00C80698" w:rsidRPr="00D82FCA">
        <w:rPr>
          <w:rFonts w:cs="Arial"/>
          <w:szCs w:val="22"/>
        </w:rPr>
        <w:t>-СН-2015</w:t>
      </w:r>
      <w:r w:rsidR="00C80698">
        <w:rPr>
          <w:rFonts w:cs="Arial"/>
          <w:szCs w:val="22"/>
        </w:rPr>
        <w:t xml:space="preserve"> </w:t>
      </w:r>
      <w:r w:rsidR="00C80698">
        <w:t xml:space="preserve">от </w:t>
      </w:r>
      <w:r w:rsidR="00EC56D0">
        <w:t>22</w:t>
      </w:r>
      <w:bookmarkStart w:id="0" w:name="_GoBack"/>
      <w:bookmarkEnd w:id="0"/>
      <w:r w:rsidR="00C04213">
        <w:t xml:space="preserve"> декабря 2015 года</w:t>
      </w:r>
      <w:r w:rsidRPr="00BA5AEC">
        <w:t>:</w:t>
      </w:r>
    </w:p>
    <w:p w:rsidR="001E1029" w:rsidRPr="00BA5AEC" w:rsidRDefault="001E1029" w:rsidP="00122256">
      <w:pPr>
        <w:pStyle w:val="a6"/>
        <w:numPr>
          <w:ilvl w:val="0"/>
          <w:numId w:val="4"/>
        </w:numPr>
      </w:pPr>
      <w:r w:rsidRPr="00BA5AEC">
        <w:t xml:space="preserve">Извещение о проведении тендера (настоящий документ) на </w:t>
      </w:r>
      <w:r w:rsidR="00122256" w:rsidRPr="00AC62CE">
        <w:t>5</w:t>
      </w:r>
      <w:r w:rsidRPr="00BA5AEC">
        <w:t xml:space="preserve"> л. в 1 экз.</w:t>
      </w:r>
    </w:p>
    <w:p w:rsidR="001E1029" w:rsidRDefault="007D586F" w:rsidP="00122256">
      <w:pPr>
        <w:pStyle w:val="a6"/>
        <w:numPr>
          <w:ilvl w:val="0"/>
          <w:numId w:val="4"/>
        </w:numPr>
      </w:pPr>
      <w:r>
        <w:t>Т</w:t>
      </w:r>
      <w:r w:rsidR="001E1029" w:rsidRPr="00BA5AEC">
        <w:t xml:space="preserve">ребования к предмету оферты на </w:t>
      </w:r>
      <w:r w:rsidR="008E5193">
        <w:t>1</w:t>
      </w:r>
      <w:r w:rsidR="00122256">
        <w:t>3</w:t>
      </w:r>
      <w:r w:rsidR="001E1029" w:rsidRPr="00BA5AEC">
        <w:t xml:space="preserve"> л. в 1 экз.</w:t>
      </w:r>
    </w:p>
    <w:p w:rsidR="001E1029" w:rsidRPr="00BA5AEC" w:rsidRDefault="001E1029" w:rsidP="00122256">
      <w:pPr>
        <w:pStyle w:val="a6"/>
        <w:numPr>
          <w:ilvl w:val="0"/>
          <w:numId w:val="4"/>
        </w:numPr>
      </w:pPr>
      <w:r w:rsidRPr="00BA5AEC">
        <w:t xml:space="preserve">Извещение о согласии сделать оферту  на </w:t>
      </w:r>
      <w:r w:rsidR="00122256">
        <w:t>1</w:t>
      </w:r>
      <w:r w:rsidRPr="00BA5AEC">
        <w:t xml:space="preserve"> л. в 1 экз.</w:t>
      </w:r>
    </w:p>
    <w:p w:rsidR="001E1029" w:rsidRPr="00BA5AEC" w:rsidRDefault="001E1029" w:rsidP="00122256">
      <w:pPr>
        <w:pStyle w:val="a6"/>
        <w:numPr>
          <w:ilvl w:val="0"/>
          <w:numId w:val="4"/>
        </w:numPr>
      </w:pPr>
      <w:r w:rsidRPr="00B17323">
        <w:t>Предложение о заключении договора</w:t>
      </w:r>
      <w:r w:rsidRPr="00BA5AEC">
        <w:t xml:space="preserve"> на </w:t>
      </w:r>
      <w:r w:rsidR="00122256">
        <w:t>2</w:t>
      </w:r>
      <w:r w:rsidRPr="00BA5AEC">
        <w:t xml:space="preserve"> л. в 1 экз.</w:t>
      </w:r>
    </w:p>
    <w:p w:rsidR="001E1029" w:rsidRPr="006E55EE" w:rsidRDefault="003670AF" w:rsidP="006E55EE">
      <w:pPr>
        <w:pStyle w:val="a6"/>
        <w:numPr>
          <w:ilvl w:val="0"/>
          <w:numId w:val="4"/>
        </w:numPr>
      </w:pPr>
      <w:r w:rsidRPr="006E55EE">
        <w:t>График оказания услуг</w:t>
      </w:r>
      <w:r w:rsidR="006E55EE" w:rsidRPr="006E55EE">
        <w:t xml:space="preserve"> </w:t>
      </w:r>
      <w:r w:rsidR="001E1029" w:rsidRPr="006E55EE">
        <w:t xml:space="preserve">на </w:t>
      </w:r>
      <w:r w:rsidR="006E55EE" w:rsidRPr="006E55EE">
        <w:t>1</w:t>
      </w:r>
      <w:r w:rsidR="001E1029" w:rsidRPr="006E55EE">
        <w:t xml:space="preserve"> л. в 1 экз.</w:t>
      </w:r>
    </w:p>
    <w:p w:rsidR="001E1029" w:rsidRPr="00BA5AEC" w:rsidRDefault="001E1029" w:rsidP="006E55EE">
      <w:pPr>
        <w:pStyle w:val="a6"/>
        <w:numPr>
          <w:ilvl w:val="0"/>
          <w:numId w:val="4"/>
        </w:numPr>
      </w:pPr>
      <w:r w:rsidRPr="00BA5AEC">
        <w:t xml:space="preserve">6к. Форма «Коммерческое предложение» на </w:t>
      </w:r>
      <w:r w:rsidR="006E55EE">
        <w:t>1</w:t>
      </w:r>
      <w:r w:rsidRPr="00BA5AEC">
        <w:t xml:space="preserve"> л. в 1 экз.</w:t>
      </w:r>
    </w:p>
    <w:p w:rsidR="001E1029" w:rsidRPr="00BA5AEC" w:rsidRDefault="001E1029" w:rsidP="00122256">
      <w:pPr>
        <w:pStyle w:val="a6"/>
        <w:numPr>
          <w:ilvl w:val="0"/>
          <w:numId w:val="4"/>
        </w:numPr>
      </w:pPr>
      <w:r w:rsidRPr="00BA5AEC">
        <w:t xml:space="preserve">Форма «Перечень аффилированных организаций» на </w:t>
      </w:r>
      <w:r w:rsidR="00122256">
        <w:t>1</w:t>
      </w:r>
      <w:r w:rsidRPr="00BA5AEC">
        <w:t xml:space="preserve"> л. в 1 экз.</w:t>
      </w:r>
    </w:p>
    <w:p w:rsidR="001E1029" w:rsidRDefault="001E1029" w:rsidP="001E1029">
      <w:pPr>
        <w:rPr>
          <w:rFonts w:cs="Arial"/>
          <w:szCs w:val="22"/>
        </w:rPr>
      </w:pPr>
    </w:p>
    <w:p w:rsidR="002C4578" w:rsidRPr="00BA5AEC" w:rsidRDefault="002C4578" w:rsidP="001E1029">
      <w:pPr>
        <w:rPr>
          <w:rFonts w:cs="Arial"/>
          <w:szCs w:val="22"/>
        </w:rPr>
      </w:pPr>
    </w:p>
    <w:tbl>
      <w:tblPr>
        <w:tblW w:w="10206" w:type="dxa"/>
        <w:tblInd w:w="108" w:type="dxa"/>
        <w:tblLook w:val="04A0" w:firstRow="1" w:lastRow="0" w:firstColumn="1" w:lastColumn="0" w:noHBand="0" w:noVBand="1"/>
      </w:tblPr>
      <w:tblGrid>
        <w:gridCol w:w="3686"/>
        <w:gridCol w:w="283"/>
        <w:gridCol w:w="1560"/>
        <w:gridCol w:w="283"/>
        <w:gridCol w:w="1701"/>
        <w:gridCol w:w="284"/>
        <w:gridCol w:w="2409"/>
      </w:tblGrid>
      <w:tr w:rsidR="00C04213" w:rsidRPr="0034227D" w:rsidTr="000957F1">
        <w:trPr>
          <w:trHeight w:val="435"/>
        </w:trPr>
        <w:tc>
          <w:tcPr>
            <w:tcW w:w="3686" w:type="dxa"/>
            <w:tcBorders>
              <w:bottom w:val="single" w:sz="4" w:space="0" w:color="auto"/>
            </w:tcBorders>
            <w:shd w:val="clear" w:color="auto" w:fill="auto"/>
            <w:vAlign w:val="bottom"/>
          </w:tcPr>
          <w:p w:rsidR="00C04213" w:rsidRPr="0034227D" w:rsidRDefault="00C04213" w:rsidP="000957F1">
            <w:pPr>
              <w:pStyle w:val="ConsPlusNormal"/>
              <w:widowControl/>
              <w:ind w:firstLine="0"/>
              <w:rPr>
                <w:rFonts w:ascii="Arial" w:hAnsi="Arial" w:cs="Arial"/>
              </w:rPr>
            </w:pPr>
            <w:r w:rsidRPr="0034227D">
              <w:rPr>
                <w:rFonts w:ascii="Arial" w:hAnsi="Arial" w:cs="Arial"/>
              </w:rPr>
              <w:t>Начальник Департамента международной финансовой отчетности</w:t>
            </w:r>
          </w:p>
        </w:tc>
        <w:tc>
          <w:tcPr>
            <w:tcW w:w="283" w:type="dxa"/>
            <w:shd w:val="clear" w:color="auto" w:fill="auto"/>
            <w:vAlign w:val="bottom"/>
          </w:tcPr>
          <w:p w:rsidR="00C04213" w:rsidRPr="0034227D" w:rsidRDefault="00C04213" w:rsidP="000957F1">
            <w:pPr>
              <w:pStyle w:val="ConsPlusNormal"/>
              <w:widowControl/>
              <w:ind w:firstLine="0"/>
              <w:rPr>
                <w:rFonts w:ascii="Arial" w:hAnsi="Arial" w:cs="Arial"/>
              </w:rPr>
            </w:pPr>
          </w:p>
        </w:tc>
        <w:tc>
          <w:tcPr>
            <w:tcW w:w="1560" w:type="dxa"/>
            <w:tcBorders>
              <w:bottom w:val="single" w:sz="4" w:space="0" w:color="auto"/>
            </w:tcBorders>
            <w:shd w:val="clear" w:color="auto" w:fill="auto"/>
            <w:vAlign w:val="bottom"/>
          </w:tcPr>
          <w:p w:rsidR="00C04213" w:rsidRPr="0034227D" w:rsidRDefault="00C04213" w:rsidP="000957F1">
            <w:pPr>
              <w:pStyle w:val="ConsPlusNormal"/>
              <w:widowControl/>
              <w:ind w:firstLine="0"/>
              <w:rPr>
                <w:rFonts w:ascii="Arial" w:hAnsi="Arial" w:cs="Arial"/>
              </w:rPr>
            </w:pPr>
          </w:p>
        </w:tc>
        <w:tc>
          <w:tcPr>
            <w:tcW w:w="283" w:type="dxa"/>
            <w:shd w:val="clear" w:color="auto" w:fill="auto"/>
            <w:vAlign w:val="bottom"/>
          </w:tcPr>
          <w:p w:rsidR="00C04213" w:rsidRPr="0034227D" w:rsidRDefault="00C04213" w:rsidP="000957F1">
            <w:pPr>
              <w:pStyle w:val="ConsPlusNormal"/>
              <w:widowControl/>
              <w:ind w:firstLine="0"/>
              <w:rPr>
                <w:rFonts w:ascii="Arial" w:hAnsi="Arial" w:cs="Arial"/>
              </w:rPr>
            </w:pPr>
          </w:p>
        </w:tc>
        <w:tc>
          <w:tcPr>
            <w:tcW w:w="1701" w:type="dxa"/>
            <w:tcBorders>
              <w:bottom w:val="single" w:sz="4" w:space="0" w:color="auto"/>
            </w:tcBorders>
            <w:shd w:val="clear" w:color="auto" w:fill="auto"/>
            <w:vAlign w:val="bottom"/>
          </w:tcPr>
          <w:p w:rsidR="00C04213" w:rsidRPr="0034227D" w:rsidRDefault="00C04213" w:rsidP="000957F1">
            <w:pPr>
              <w:pStyle w:val="ConsPlusNormal"/>
              <w:widowControl/>
              <w:ind w:firstLine="0"/>
              <w:rPr>
                <w:rFonts w:ascii="Arial" w:hAnsi="Arial" w:cs="Arial"/>
              </w:rPr>
            </w:pPr>
            <w:proofErr w:type="spellStart"/>
            <w:r w:rsidRPr="0034227D">
              <w:rPr>
                <w:rFonts w:ascii="Arial" w:hAnsi="Arial" w:cs="Arial"/>
              </w:rPr>
              <w:t>Горяинов</w:t>
            </w:r>
            <w:proofErr w:type="spellEnd"/>
            <w:r w:rsidRPr="0034227D">
              <w:rPr>
                <w:rFonts w:ascii="Arial" w:hAnsi="Arial" w:cs="Arial"/>
              </w:rPr>
              <w:t xml:space="preserve"> А.В.</w:t>
            </w:r>
          </w:p>
        </w:tc>
        <w:tc>
          <w:tcPr>
            <w:tcW w:w="284" w:type="dxa"/>
            <w:shd w:val="clear" w:color="auto" w:fill="auto"/>
            <w:vAlign w:val="bottom"/>
          </w:tcPr>
          <w:p w:rsidR="00C04213" w:rsidRPr="0034227D" w:rsidRDefault="00C04213" w:rsidP="000957F1">
            <w:pPr>
              <w:pStyle w:val="ConsPlusNormal"/>
              <w:widowControl/>
              <w:ind w:firstLine="0"/>
              <w:rPr>
                <w:rFonts w:ascii="Arial" w:hAnsi="Arial" w:cs="Arial"/>
              </w:rPr>
            </w:pPr>
          </w:p>
        </w:tc>
        <w:tc>
          <w:tcPr>
            <w:tcW w:w="2409" w:type="dxa"/>
            <w:tcBorders>
              <w:bottom w:val="single" w:sz="4" w:space="0" w:color="auto"/>
            </w:tcBorders>
            <w:shd w:val="clear" w:color="auto" w:fill="auto"/>
            <w:vAlign w:val="bottom"/>
          </w:tcPr>
          <w:p w:rsidR="00C04213" w:rsidRPr="0034227D" w:rsidRDefault="00C04213" w:rsidP="000957F1">
            <w:pPr>
              <w:pStyle w:val="ConsPlusNormal"/>
              <w:widowControl/>
              <w:ind w:firstLine="0"/>
              <w:rPr>
                <w:rFonts w:ascii="Arial" w:hAnsi="Arial" w:cs="Arial"/>
              </w:rPr>
            </w:pPr>
            <w:r>
              <w:rPr>
                <w:rFonts w:ascii="Arial" w:hAnsi="Arial" w:cs="Arial"/>
                <w:iCs/>
              </w:rPr>
              <w:t>«</w:t>
            </w:r>
            <w:r w:rsidRPr="0034227D">
              <w:rPr>
                <w:rFonts w:ascii="Arial" w:hAnsi="Arial" w:cs="Arial"/>
                <w:iCs/>
              </w:rPr>
              <w:t>0</w:t>
            </w:r>
            <w:r>
              <w:rPr>
                <w:rFonts w:ascii="Arial" w:hAnsi="Arial" w:cs="Arial"/>
                <w:iCs/>
              </w:rPr>
              <w:t>3»</w:t>
            </w:r>
            <w:r w:rsidRPr="0034227D">
              <w:rPr>
                <w:rFonts w:ascii="Arial" w:hAnsi="Arial" w:cs="Arial"/>
                <w:iCs/>
              </w:rPr>
              <w:t xml:space="preserve"> декабря 2015 г.</w:t>
            </w:r>
          </w:p>
        </w:tc>
      </w:tr>
      <w:tr w:rsidR="00C04213" w:rsidRPr="0034227D" w:rsidTr="000957F1">
        <w:tc>
          <w:tcPr>
            <w:tcW w:w="3686" w:type="dxa"/>
            <w:tcBorders>
              <w:top w:val="single" w:sz="4" w:space="0" w:color="auto"/>
            </w:tcBorders>
            <w:shd w:val="clear" w:color="auto" w:fill="auto"/>
          </w:tcPr>
          <w:p w:rsidR="00C04213" w:rsidRPr="0034227D" w:rsidRDefault="00C04213" w:rsidP="000957F1">
            <w:pPr>
              <w:pStyle w:val="a4"/>
              <w:spacing w:before="0"/>
              <w:rPr>
                <w:rFonts w:cs="Arial"/>
                <w:sz w:val="22"/>
                <w:szCs w:val="22"/>
              </w:rPr>
            </w:pPr>
            <w:r w:rsidRPr="0034227D">
              <w:rPr>
                <w:rFonts w:cs="Arial"/>
                <w:b w:val="0"/>
                <w:i/>
                <w:iCs/>
                <w:sz w:val="22"/>
                <w:szCs w:val="22"/>
              </w:rPr>
              <w:t>(должность)</w:t>
            </w:r>
          </w:p>
        </w:tc>
        <w:tc>
          <w:tcPr>
            <w:tcW w:w="283" w:type="dxa"/>
            <w:shd w:val="clear" w:color="auto" w:fill="auto"/>
          </w:tcPr>
          <w:p w:rsidR="00C04213" w:rsidRPr="0034227D" w:rsidRDefault="00C04213" w:rsidP="000957F1">
            <w:pPr>
              <w:pStyle w:val="ConsPlusNormal"/>
              <w:widowControl/>
              <w:ind w:firstLine="0"/>
              <w:jc w:val="center"/>
              <w:rPr>
                <w:rFonts w:ascii="Arial" w:hAnsi="Arial" w:cs="Arial"/>
              </w:rPr>
            </w:pPr>
          </w:p>
        </w:tc>
        <w:tc>
          <w:tcPr>
            <w:tcW w:w="1560" w:type="dxa"/>
            <w:tcBorders>
              <w:top w:val="single" w:sz="4" w:space="0" w:color="auto"/>
            </w:tcBorders>
            <w:shd w:val="clear" w:color="auto" w:fill="auto"/>
          </w:tcPr>
          <w:p w:rsidR="00C04213" w:rsidRPr="0034227D" w:rsidRDefault="00C04213" w:rsidP="000957F1">
            <w:pPr>
              <w:pStyle w:val="ConsPlusNormal"/>
              <w:ind w:firstLine="0"/>
              <w:jc w:val="center"/>
              <w:rPr>
                <w:rFonts w:ascii="Arial" w:hAnsi="Arial" w:cs="Arial"/>
              </w:rPr>
            </w:pPr>
            <w:r w:rsidRPr="0034227D">
              <w:rPr>
                <w:rFonts w:ascii="Arial" w:hAnsi="Arial" w:cs="Arial"/>
                <w:i/>
                <w:iCs/>
              </w:rPr>
              <w:t>(подпись)</w:t>
            </w:r>
          </w:p>
        </w:tc>
        <w:tc>
          <w:tcPr>
            <w:tcW w:w="283" w:type="dxa"/>
            <w:shd w:val="clear" w:color="auto" w:fill="auto"/>
          </w:tcPr>
          <w:p w:rsidR="00C04213" w:rsidRPr="0034227D" w:rsidRDefault="00C04213" w:rsidP="000957F1">
            <w:pPr>
              <w:pStyle w:val="ConsPlusNormal"/>
              <w:widowControl/>
              <w:ind w:firstLine="0"/>
              <w:jc w:val="center"/>
              <w:rPr>
                <w:rFonts w:ascii="Arial" w:hAnsi="Arial" w:cs="Arial"/>
              </w:rPr>
            </w:pPr>
          </w:p>
        </w:tc>
        <w:tc>
          <w:tcPr>
            <w:tcW w:w="1701" w:type="dxa"/>
            <w:tcBorders>
              <w:top w:val="single" w:sz="4" w:space="0" w:color="auto"/>
            </w:tcBorders>
            <w:shd w:val="clear" w:color="auto" w:fill="auto"/>
          </w:tcPr>
          <w:p w:rsidR="00C04213" w:rsidRPr="0034227D" w:rsidRDefault="00C04213" w:rsidP="000957F1">
            <w:pPr>
              <w:pStyle w:val="ConsPlusNormal"/>
              <w:ind w:firstLine="0"/>
              <w:jc w:val="center"/>
              <w:rPr>
                <w:rFonts w:ascii="Arial" w:hAnsi="Arial" w:cs="Arial"/>
              </w:rPr>
            </w:pPr>
            <w:r w:rsidRPr="0034227D">
              <w:rPr>
                <w:rFonts w:ascii="Arial" w:hAnsi="Arial" w:cs="Arial"/>
                <w:i/>
                <w:iCs/>
              </w:rPr>
              <w:t>(</w:t>
            </w:r>
            <w:proofErr w:type="spellStart"/>
            <w:r w:rsidRPr="0034227D">
              <w:rPr>
                <w:rFonts w:ascii="Arial" w:hAnsi="Arial" w:cs="Arial"/>
                <w:i/>
                <w:iCs/>
              </w:rPr>
              <w:t>ф.и.о.</w:t>
            </w:r>
            <w:proofErr w:type="spellEnd"/>
            <w:r w:rsidRPr="0034227D">
              <w:rPr>
                <w:rFonts w:ascii="Arial" w:hAnsi="Arial" w:cs="Arial"/>
                <w:i/>
                <w:iCs/>
              </w:rPr>
              <w:t>)</w:t>
            </w:r>
          </w:p>
        </w:tc>
        <w:tc>
          <w:tcPr>
            <w:tcW w:w="284" w:type="dxa"/>
            <w:shd w:val="clear" w:color="auto" w:fill="auto"/>
          </w:tcPr>
          <w:p w:rsidR="00C04213" w:rsidRPr="0034227D" w:rsidRDefault="00C04213" w:rsidP="000957F1">
            <w:pPr>
              <w:pStyle w:val="ConsPlusNormal"/>
              <w:ind w:firstLine="0"/>
              <w:jc w:val="center"/>
              <w:rPr>
                <w:rFonts w:ascii="Arial" w:hAnsi="Arial" w:cs="Arial"/>
              </w:rPr>
            </w:pPr>
          </w:p>
        </w:tc>
        <w:tc>
          <w:tcPr>
            <w:tcW w:w="2409" w:type="dxa"/>
            <w:tcBorders>
              <w:top w:val="single" w:sz="4" w:space="0" w:color="auto"/>
            </w:tcBorders>
            <w:shd w:val="clear" w:color="auto" w:fill="auto"/>
          </w:tcPr>
          <w:p w:rsidR="00C04213" w:rsidRPr="0034227D" w:rsidRDefault="00C04213" w:rsidP="000957F1">
            <w:pPr>
              <w:pStyle w:val="ConsPlusNormal"/>
              <w:widowControl/>
              <w:ind w:firstLine="0"/>
              <w:jc w:val="center"/>
              <w:rPr>
                <w:rFonts w:ascii="Arial" w:hAnsi="Arial" w:cs="Arial"/>
              </w:rPr>
            </w:pPr>
            <w:r w:rsidRPr="0034227D">
              <w:rPr>
                <w:rFonts w:ascii="Arial" w:hAnsi="Arial" w:cs="Arial"/>
                <w:i/>
                <w:iCs/>
              </w:rPr>
              <w:t>(дата)</w:t>
            </w:r>
          </w:p>
        </w:tc>
      </w:tr>
    </w:tbl>
    <w:p w:rsidR="00817E06" w:rsidRDefault="00817E06"/>
    <w:p w:rsidR="00817E06" w:rsidRDefault="00817E06">
      <w:pPr>
        <w:spacing w:before="0" w:after="200" w:line="276" w:lineRule="auto"/>
      </w:pPr>
    </w:p>
    <w:sectPr w:rsidR="00817E06" w:rsidSect="00F20C3A">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489" w:rsidRDefault="00D52489" w:rsidP="00D52489">
      <w:pPr>
        <w:spacing w:before="0"/>
      </w:pPr>
      <w:r>
        <w:separator/>
      </w:r>
    </w:p>
  </w:endnote>
  <w:endnote w:type="continuationSeparator" w:id="0">
    <w:p w:rsidR="00D52489" w:rsidRDefault="00D52489" w:rsidP="00D524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489" w:rsidRDefault="00D52489" w:rsidP="00D52489">
      <w:pPr>
        <w:spacing w:before="0"/>
      </w:pPr>
      <w:r>
        <w:separator/>
      </w:r>
    </w:p>
  </w:footnote>
  <w:footnote w:type="continuationSeparator" w:id="0">
    <w:p w:rsidR="00D52489" w:rsidRDefault="00D52489" w:rsidP="00D52489">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8712D"/>
    <w:multiLevelType w:val="hybridMultilevel"/>
    <w:tmpl w:val="3A3C782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nsid w:val="276F1573"/>
    <w:multiLevelType w:val="hybridMultilevel"/>
    <w:tmpl w:val="1682DD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9584A42"/>
    <w:multiLevelType w:val="hybridMultilevel"/>
    <w:tmpl w:val="3980563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D2E3C8E"/>
    <w:multiLevelType w:val="hybridMultilevel"/>
    <w:tmpl w:val="EAEAC5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68263E2A"/>
    <w:multiLevelType w:val="hybridMultilevel"/>
    <w:tmpl w:val="1C963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4C5324"/>
    <w:multiLevelType w:val="hybridMultilevel"/>
    <w:tmpl w:val="B3C4E7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Times New Roman"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Times New Roman"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Times New Roman"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10">
    <w:nsid w:val="6F1D7963"/>
    <w:multiLevelType w:val="hybridMultilevel"/>
    <w:tmpl w:val="587C14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55F1EBC"/>
    <w:multiLevelType w:val="hybridMultilevel"/>
    <w:tmpl w:val="F95A7E7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8"/>
  </w:num>
  <w:num w:numId="4">
    <w:abstractNumId w:val="10"/>
  </w:num>
  <w:num w:numId="5">
    <w:abstractNumId w:val="1"/>
  </w:num>
  <w:num w:numId="6">
    <w:abstractNumId w:val="3"/>
  </w:num>
  <w:num w:numId="7">
    <w:abstractNumId w:val="0"/>
  </w:num>
  <w:num w:numId="8">
    <w:abstractNumId w:val="9"/>
  </w:num>
  <w:num w:numId="9">
    <w:abstractNumId w:val="2"/>
  </w:num>
  <w:num w:numId="10">
    <w:abstractNumId w:val="5"/>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6788C"/>
    <w:rsid w:val="00095B5B"/>
    <w:rsid w:val="000B1AA6"/>
    <w:rsid w:val="00113999"/>
    <w:rsid w:val="00116553"/>
    <w:rsid w:val="00122256"/>
    <w:rsid w:val="001227B8"/>
    <w:rsid w:val="00132871"/>
    <w:rsid w:val="00182730"/>
    <w:rsid w:val="001E1029"/>
    <w:rsid w:val="002039F0"/>
    <w:rsid w:val="002C1F42"/>
    <w:rsid w:val="002C4578"/>
    <w:rsid w:val="002E71CA"/>
    <w:rsid w:val="003670AF"/>
    <w:rsid w:val="00387D32"/>
    <w:rsid w:val="003D0AC1"/>
    <w:rsid w:val="00401A09"/>
    <w:rsid w:val="00407981"/>
    <w:rsid w:val="0041671E"/>
    <w:rsid w:val="004455F0"/>
    <w:rsid w:val="004555E5"/>
    <w:rsid w:val="00507436"/>
    <w:rsid w:val="0052282E"/>
    <w:rsid w:val="00525231"/>
    <w:rsid w:val="005546B8"/>
    <w:rsid w:val="00582FFC"/>
    <w:rsid w:val="005E7C35"/>
    <w:rsid w:val="00641D69"/>
    <w:rsid w:val="006E55EE"/>
    <w:rsid w:val="006F2B57"/>
    <w:rsid w:val="00734B0A"/>
    <w:rsid w:val="00751819"/>
    <w:rsid w:val="007B4924"/>
    <w:rsid w:val="007D586F"/>
    <w:rsid w:val="00817E06"/>
    <w:rsid w:val="00846108"/>
    <w:rsid w:val="008D4707"/>
    <w:rsid w:val="008E5193"/>
    <w:rsid w:val="009778F9"/>
    <w:rsid w:val="00A02B9E"/>
    <w:rsid w:val="00A21B63"/>
    <w:rsid w:val="00A4538F"/>
    <w:rsid w:val="00AC62CE"/>
    <w:rsid w:val="00B17323"/>
    <w:rsid w:val="00B65FEC"/>
    <w:rsid w:val="00BA5708"/>
    <w:rsid w:val="00C04213"/>
    <w:rsid w:val="00C26779"/>
    <w:rsid w:val="00C64B1B"/>
    <w:rsid w:val="00C80698"/>
    <w:rsid w:val="00C96359"/>
    <w:rsid w:val="00C97582"/>
    <w:rsid w:val="00CC60DB"/>
    <w:rsid w:val="00D20294"/>
    <w:rsid w:val="00D23D08"/>
    <w:rsid w:val="00D52489"/>
    <w:rsid w:val="00D92307"/>
    <w:rsid w:val="00DC6079"/>
    <w:rsid w:val="00DE5672"/>
    <w:rsid w:val="00DF0730"/>
    <w:rsid w:val="00E17439"/>
    <w:rsid w:val="00E675BA"/>
    <w:rsid w:val="00EA0DEA"/>
    <w:rsid w:val="00EC56D0"/>
    <w:rsid w:val="00F20C3A"/>
    <w:rsid w:val="00F3753B"/>
    <w:rsid w:val="00F6185D"/>
    <w:rsid w:val="00F6521A"/>
    <w:rsid w:val="00F87277"/>
    <w:rsid w:val="00FE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87D32"/>
    <w:rPr>
      <w:color w:val="0000FF" w:themeColor="hyperlink"/>
      <w:u w:val="single"/>
    </w:rPr>
  </w:style>
  <w:style w:type="paragraph" w:styleId="a9">
    <w:name w:val="header"/>
    <w:basedOn w:val="a0"/>
    <w:link w:val="aa"/>
    <w:uiPriority w:val="99"/>
    <w:unhideWhenUsed/>
    <w:rsid w:val="00D52489"/>
    <w:pPr>
      <w:tabs>
        <w:tab w:val="center" w:pos="4677"/>
        <w:tab w:val="right" w:pos="9355"/>
      </w:tabs>
      <w:spacing w:before="0"/>
    </w:pPr>
  </w:style>
  <w:style w:type="character" w:customStyle="1" w:styleId="aa">
    <w:name w:val="Верхний колонтитул Знак"/>
    <w:basedOn w:val="a1"/>
    <w:link w:val="a9"/>
    <w:uiPriority w:val="99"/>
    <w:rsid w:val="00D52489"/>
    <w:rPr>
      <w:rFonts w:ascii="Arial" w:eastAsia="Times New Roman" w:hAnsi="Arial" w:cs="Times New Roman"/>
      <w:szCs w:val="24"/>
      <w:lang w:eastAsia="ru-RU"/>
    </w:rPr>
  </w:style>
  <w:style w:type="paragraph" w:styleId="ab">
    <w:name w:val="footer"/>
    <w:basedOn w:val="a0"/>
    <w:link w:val="ac"/>
    <w:uiPriority w:val="99"/>
    <w:unhideWhenUsed/>
    <w:rsid w:val="00D52489"/>
    <w:pPr>
      <w:tabs>
        <w:tab w:val="center" w:pos="4677"/>
        <w:tab w:val="right" w:pos="9355"/>
      </w:tabs>
      <w:spacing w:before="0"/>
    </w:pPr>
  </w:style>
  <w:style w:type="character" w:customStyle="1" w:styleId="ac">
    <w:name w:val="Нижний колонтитул Знак"/>
    <w:basedOn w:val="a1"/>
    <w:link w:val="ab"/>
    <w:uiPriority w:val="99"/>
    <w:rsid w:val="00D52489"/>
    <w:rPr>
      <w:rFonts w:ascii="Arial" w:eastAsia="Times New Roman" w:hAnsi="Arial" w:cs="Times New Roman"/>
      <w:szCs w:val="24"/>
      <w:lang w:eastAsia="ru-RU"/>
    </w:rPr>
  </w:style>
  <w:style w:type="character" w:customStyle="1" w:styleId="ad">
    <w:name w:val="комментарий"/>
    <w:rsid w:val="00817E06"/>
    <w:rPr>
      <w:rFonts w:ascii="Arial" w:hAnsi="Arial"/>
      <w:b/>
      <w:i/>
      <w:shd w:val="clear" w:color="auto" w:fill="FFFF99"/>
    </w:rPr>
  </w:style>
  <w:style w:type="paragraph" w:styleId="ae">
    <w:name w:val="footnote text"/>
    <w:basedOn w:val="a0"/>
    <w:link w:val="af"/>
    <w:uiPriority w:val="99"/>
    <w:semiHidden/>
    <w:unhideWhenUsed/>
    <w:rsid w:val="00817E06"/>
    <w:rPr>
      <w:sz w:val="20"/>
      <w:szCs w:val="20"/>
      <w:lang w:eastAsia="en-US"/>
    </w:rPr>
  </w:style>
  <w:style w:type="character" w:customStyle="1" w:styleId="af">
    <w:name w:val="Текст сноски Знак"/>
    <w:basedOn w:val="a1"/>
    <w:link w:val="ae"/>
    <w:uiPriority w:val="99"/>
    <w:semiHidden/>
    <w:rsid w:val="00817E06"/>
    <w:rPr>
      <w:rFonts w:ascii="Arial" w:eastAsia="Times New Roman" w:hAnsi="Arial" w:cs="Times New Roman"/>
      <w:sz w:val="20"/>
      <w:szCs w:val="20"/>
    </w:rPr>
  </w:style>
  <w:style w:type="paragraph" w:customStyle="1" w:styleId="1">
    <w:name w:val="Обычный1"/>
    <w:rsid w:val="00817E06"/>
    <w:pPr>
      <w:snapToGrid w:val="0"/>
      <w:spacing w:before="100" w:after="100" w:line="240" w:lineRule="auto"/>
    </w:pPr>
    <w:rPr>
      <w:rFonts w:ascii="Times New Roman" w:eastAsia="Times New Roman" w:hAnsi="Times New Roman" w:cs="Times New Roman"/>
      <w:sz w:val="24"/>
      <w:szCs w:val="20"/>
      <w:lang w:eastAsia="ru-RU"/>
    </w:rPr>
  </w:style>
  <w:style w:type="character" w:styleId="af0">
    <w:name w:val="footnote reference"/>
    <w:uiPriority w:val="99"/>
    <w:unhideWhenUsed/>
    <w:rsid w:val="00817E06"/>
    <w:rPr>
      <w:rFonts w:ascii="Arial" w:hAnsi="Arial" w:cs="Arial" w:hint="default"/>
      <w:vertAlign w:val="superscript"/>
    </w:rPr>
  </w:style>
  <w:style w:type="table" w:styleId="af1">
    <w:name w:val="Table Grid"/>
    <w:basedOn w:val="a2"/>
    <w:uiPriority w:val="59"/>
    <w:rsid w:val="00817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0"/>
    <w:rsid w:val="0041671E"/>
    <w:pPr>
      <w:overflowPunct w:val="0"/>
      <w:autoSpaceDE w:val="0"/>
      <w:autoSpaceDN w:val="0"/>
      <w:adjustRightInd w:val="0"/>
      <w:spacing w:before="0"/>
      <w:ind w:firstLine="567"/>
      <w:jc w:val="both"/>
    </w:pPr>
    <w:rPr>
      <w:rFonts w:ascii="Times New Roman" w:hAnsi="Times New Roman"/>
      <w:bCs/>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87D32"/>
    <w:rPr>
      <w:color w:val="0000FF" w:themeColor="hyperlink"/>
      <w:u w:val="single"/>
    </w:rPr>
  </w:style>
  <w:style w:type="paragraph" w:styleId="a9">
    <w:name w:val="header"/>
    <w:basedOn w:val="a0"/>
    <w:link w:val="aa"/>
    <w:uiPriority w:val="99"/>
    <w:unhideWhenUsed/>
    <w:rsid w:val="00D52489"/>
    <w:pPr>
      <w:tabs>
        <w:tab w:val="center" w:pos="4677"/>
        <w:tab w:val="right" w:pos="9355"/>
      </w:tabs>
      <w:spacing w:before="0"/>
    </w:pPr>
  </w:style>
  <w:style w:type="character" w:customStyle="1" w:styleId="aa">
    <w:name w:val="Верхний колонтитул Знак"/>
    <w:basedOn w:val="a1"/>
    <w:link w:val="a9"/>
    <w:uiPriority w:val="99"/>
    <w:rsid w:val="00D52489"/>
    <w:rPr>
      <w:rFonts w:ascii="Arial" w:eastAsia="Times New Roman" w:hAnsi="Arial" w:cs="Times New Roman"/>
      <w:szCs w:val="24"/>
      <w:lang w:eastAsia="ru-RU"/>
    </w:rPr>
  </w:style>
  <w:style w:type="paragraph" w:styleId="ab">
    <w:name w:val="footer"/>
    <w:basedOn w:val="a0"/>
    <w:link w:val="ac"/>
    <w:uiPriority w:val="99"/>
    <w:unhideWhenUsed/>
    <w:rsid w:val="00D52489"/>
    <w:pPr>
      <w:tabs>
        <w:tab w:val="center" w:pos="4677"/>
        <w:tab w:val="right" w:pos="9355"/>
      </w:tabs>
      <w:spacing w:before="0"/>
    </w:pPr>
  </w:style>
  <w:style w:type="character" w:customStyle="1" w:styleId="ac">
    <w:name w:val="Нижний колонтитул Знак"/>
    <w:basedOn w:val="a1"/>
    <w:link w:val="ab"/>
    <w:uiPriority w:val="99"/>
    <w:rsid w:val="00D52489"/>
    <w:rPr>
      <w:rFonts w:ascii="Arial" w:eastAsia="Times New Roman" w:hAnsi="Arial" w:cs="Times New Roman"/>
      <w:szCs w:val="24"/>
      <w:lang w:eastAsia="ru-RU"/>
    </w:rPr>
  </w:style>
  <w:style w:type="character" w:customStyle="1" w:styleId="ad">
    <w:name w:val="комментарий"/>
    <w:rsid w:val="00817E06"/>
    <w:rPr>
      <w:rFonts w:ascii="Arial" w:hAnsi="Arial"/>
      <w:b/>
      <w:i/>
      <w:shd w:val="clear" w:color="auto" w:fill="FFFF99"/>
    </w:rPr>
  </w:style>
  <w:style w:type="paragraph" w:styleId="ae">
    <w:name w:val="footnote text"/>
    <w:basedOn w:val="a0"/>
    <w:link w:val="af"/>
    <w:uiPriority w:val="99"/>
    <w:semiHidden/>
    <w:unhideWhenUsed/>
    <w:rsid w:val="00817E06"/>
    <w:rPr>
      <w:sz w:val="20"/>
      <w:szCs w:val="20"/>
      <w:lang w:eastAsia="en-US"/>
    </w:rPr>
  </w:style>
  <w:style w:type="character" w:customStyle="1" w:styleId="af">
    <w:name w:val="Текст сноски Знак"/>
    <w:basedOn w:val="a1"/>
    <w:link w:val="ae"/>
    <w:uiPriority w:val="99"/>
    <w:semiHidden/>
    <w:rsid w:val="00817E06"/>
    <w:rPr>
      <w:rFonts w:ascii="Arial" w:eastAsia="Times New Roman" w:hAnsi="Arial" w:cs="Times New Roman"/>
      <w:sz w:val="20"/>
      <w:szCs w:val="20"/>
    </w:rPr>
  </w:style>
  <w:style w:type="paragraph" w:customStyle="1" w:styleId="1">
    <w:name w:val="Обычный1"/>
    <w:rsid w:val="00817E06"/>
    <w:pPr>
      <w:snapToGrid w:val="0"/>
      <w:spacing w:before="100" w:after="100" w:line="240" w:lineRule="auto"/>
    </w:pPr>
    <w:rPr>
      <w:rFonts w:ascii="Times New Roman" w:eastAsia="Times New Roman" w:hAnsi="Times New Roman" w:cs="Times New Roman"/>
      <w:sz w:val="24"/>
      <w:szCs w:val="20"/>
      <w:lang w:eastAsia="ru-RU"/>
    </w:rPr>
  </w:style>
  <w:style w:type="character" w:styleId="af0">
    <w:name w:val="footnote reference"/>
    <w:uiPriority w:val="99"/>
    <w:unhideWhenUsed/>
    <w:rsid w:val="00817E06"/>
    <w:rPr>
      <w:rFonts w:ascii="Arial" w:hAnsi="Arial" w:cs="Arial" w:hint="default"/>
      <w:vertAlign w:val="superscript"/>
    </w:rPr>
  </w:style>
  <w:style w:type="table" w:styleId="af1">
    <w:name w:val="Table Grid"/>
    <w:basedOn w:val="a2"/>
    <w:uiPriority w:val="59"/>
    <w:rsid w:val="00817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0"/>
    <w:rsid w:val="0041671E"/>
    <w:pPr>
      <w:overflowPunct w:val="0"/>
      <w:autoSpaceDE w:val="0"/>
      <w:autoSpaceDN w:val="0"/>
      <w:adjustRightInd w:val="0"/>
      <w:spacing w:before="0"/>
      <w:ind w:firstLine="567"/>
      <w:jc w:val="both"/>
    </w:pPr>
    <w:rPr>
      <w:rFonts w:ascii="Times New Roman" w:hAnsi="Times New Roman"/>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diyevaASh@slavneft.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2363</Words>
  <Characters>13470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Марфина Марина Александровна</cp:lastModifiedBy>
  <cp:revision>2</cp:revision>
  <cp:lastPrinted>2015-12-22T14:07:00Z</cp:lastPrinted>
  <dcterms:created xsi:type="dcterms:W3CDTF">2015-12-22T14:26:00Z</dcterms:created>
  <dcterms:modified xsi:type="dcterms:W3CDTF">2015-12-22T14:26:00Z</dcterms:modified>
</cp:coreProperties>
</file>